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C7" w:rsidRDefault="00317FC7" w:rsidP="00F96B03">
      <w:pPr>
        <w:rPr>
          <w:sz w:val="24"/>
          <w:szCs w:val="24"/>
        </w:rPr>
      </w:pPr>
      <w:r w:rsidRPr="00317FC7">
        <w:rPr>
          <w:noProof/>
          <w:sz w:val="96"/>
          <w:szCs w:val="96"/>
        </w:rPr>
        <w:drawing>
          <wp:inline distT="0" distB="0" distL="0" distR="0">
            <wp:extent cx="5400040" cy="898479"/>
            <wp:effectExtent l="19050" t="0" r="0" b="0"/>
            <wp:docPr id="1" name="Imagem 3" descr="Descrição: Timbre da Câ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Timbre da Câma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03" w:rsidRDefault="00F96B03" w:rsidP="00F96B03">
      <w:pPr>
        <w:rPr>
          <w:sz w:val="24"/>
          <w:szCs w:val="24"/>
        </w:rPr>
      </w:pPr>
    </w:p>
    <w:p w:rsidR="00F96B03" w:rsidRPr="00B60B85" w:rsidRDefault="00F96B03" w:rsidP="00F96B03">
      <w:pPr>
        <w:jc w:val="center"/>
        <w:rPr>
          <w:b/>
          <w:sz w:val="24"/>
          <w:szCs w:val="24"/>
        </w:rPr>
      </w:pPr>
      <w:r w:rsidRPr="00B60B85">
        <w:rPr>
          <w:b/>
          <w:sz w:val="24"/>
          <w:szCs w:val="24"/>
        </w:rPr>
        <w:t>TERMO DE REFERÊNCIA</w:t>
      </w:r>
    </w:p>
    <w:p w:rsidR="00F96B03" w:rsidRDefault="00F96B03" w:rsidP="00F96B03">
      <w:pPr>
        <w:jc w:val="center"/>
        <w:rPr>
          <w:sz w:val="24"/>
          <w:szCs w:val="24"/>
        </w:rPr>
      </w:pPr>
    </w:p>
    <w:p w:rsidR="00F96B03" w:rsidRDefault="00F96B03" w:rsidP="00F96B03">
      <w:pPr>
        <w:rPr>
          <w:sz w:val="24"/>
          <w:szCs w:val="24"/>
        </w:rPr>
      </w:pPr>
    </w:p>
    <w:p w:rsidR="00B60B85" w:rsidRDefault="00B60B85" w:rsidP="00B60B85">
      <w:pPr>
        <w:pStyle w:val="PargrafodaLista"/>
        <w:jc w:val="both"/>
        <w:rPr>
          <w:sz w:val="24"/>
          <w:szCs w:val="24"/>
        </w:rPr>
      </w:pPr>
      <w:r w:rsidRPr="00B60B85">
        <w:rPr>
          <w:b/>
          <w:sz w:val="24"/>
          <w:szCs w:val="24"/>
        </w:rPr>
        <w:t>1.OBJETO:</w:t>
      </w:r>
      <w:r w:rsidRPr="00B60B85">
        <w:t xml:space="preserve"> </w:t>
      </w:r>
      <w:r w:rsidRPr="00B60B85">
        <w:rPr>
          <w:sz w:val="24"/>
          <w:szCs w:val="24"/>
        </w:rPr>
        <w:t>CONTRATAÇÃO DE EMPRESA PARA SERVIÇOS DE TRANSMISSÃO DAS SESSÕES LEGISLATIVAS, AO VIVO EM FACEBOOK E YOTUBE, ASSIM COMO INSERÇÃO DE MATÉRIAS DE INTERESSE PÚBLICO EM REDE SOCIAIS DA CÂMARA MUNICIPAL DE NIPOÃ.</w:t>
      </w:r>
    </w:p>
    <w:p w:rsidR="00B60B85" w:rsidRDefault="00B60B85" w:rsidP="00B60B85">
      <w:pPr>
        <w:pStyle w:val="PargrafodaLista"/>
        <w:jc w:val="both"/>
        <w:rPr>
          <w:sz w:val="24"/>
          <w:szCs w:val="24"/>
        </w:rPr>
      </w:pPr>
    </w:p>
    <w:p w:rsidR="00B60B85" w:rsidRDefault="00EF6FF9" w:rsidP="00B60B85">
      <w:pPr>
        <w:pStyle w:val="PargrafodaLista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B60B85" w:rsidRPr="00B60B85">
        <w:rPr>
          <w:b/>
          <w:sz w:val="24"/>
          <w:szCs w:val="24"/>
        </w:rPr>
        <w:t>QUANTIDADE:</w:t>
      </w:r>
      <w:r w:rsidR="00B60B85">
        <w:rPr>
          <w:sz w:val="24"/>
          <w:szCs w:val="24"/>
        </w:rPr>
        <w:t xml:space="preserve"> Contratação de uma prestação de serviço por </w:t>
      </w:r>
      <w:r w:rsidR="00A10A80">
        <w:rPr>
          <w:sz w:val="24"/>
          <w:szCs w:val="24"/>
        </w:rPr>
        <w:t>dez</w:t>
      </w:r>
      <w:r w:rsidR="00AF572D" w:rsidRPr="00AF572D">
        <w:rPr>
          <w:sz w:val="24"/>
          <w:szCs w:val="24"/>
        </w:rPr>
        <w:t xml:space="preserve"> meses</w:t>
      </w:r>
      <w:r w:rsidR="00B60B85" w:rsidRPr="00AF572D">
        <w:rPr>
          <w:sz w:val="24"/>
          <w:szCs w:val="24"/>
        </w:rPr>
        <w:t>.</w:t>
      </w:r>
    </w:p>
    <w:p w:rsidR="00B60B85" w:rsidRDefault="00B60B85" w:rsidP="00B60B85">
      <w:pPr>
        <w:pStyle w:val="PargrafodaLista"/>
        <w:jc w:val="both"/>
        <w:rPr>
          <w:sz w:val="24"/>
          <w:szCs w:val="24"/>
        </w:rPr>
      </w:pPr>
    </w:p>
    <w:p w:rsidR="00B60B85" w:rsidRDefault="00EF6FF9" w:rsidP="00F9520C">
      <w:pPr>
        <w:pStyle w:val="PargrafodaLista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B60B85" w:rsidRPr="00B60B85">
        <w:rPr>
          <w:b/>
          <w:sz w:val="24"/>
          <w:szCs w:val="24"/>
        </w:rPr>
        <w:t>JUSTIFICATIVA E OBJETO DA CONTRATAÇÃO</w:t>
      </w:r>
      <w:r w:rsidR="00B60B85">
        <w:rPr>
          <w:b/>
          <w:sz w:val="24"/>
          <w:szCs w:val="24"/>
        </w:rPr>
        <w:t xml:space="preserve">: </w:t>
      </w:r>
      <w:r w:rsidR="00B60B85">
        <w:rPr>
          <w:sz w:val="24"/>
          <w:szCs w:val="24"/>
        </w:rPr>
        <w:t>A tal contratação justifica-se pela necessidade de clareza e transparência nos atos do legislativo, disponibilizando informações em tempo real, sendo gravadas, e reproduzidas e transmitidas via internet</w:t>
      </w:r>
      <w:r w:rsidR="00F9520C">
        <w:rPr>
          <w:sz w:val="24"/>
          <w:szCs w:val="24"/>
        </w:rPr>
        <w:t xml:space="preserve"> as sessões legislativas e ordinárias, extraordinárias, solenes, audiências públicas, reuniões e outros eventos afins, assim como inserção de matéria de interesse público em redes sociais da Câmara Municipal. É uma forma de aproximação transparente dos trabalhos desta Casa de Leis com população, que pode assistir, na íntegra às sessões e outros deste órgão.</w:t>
      </w:r>
    </w:p>
    <w:p w:rsidR="00F9520C" w:rsidRDefault="00F9520C" w:rsidP="00F9520C">
      <w:pPr>
        <w:pStyle w:val="PargrafodaLista"/>
        <w:jc w:val="both"/>
        <w:rPr>
          <w:sz w:val="24"/>
          <w:szCs w:val="24"/>
        </w:rPr>
      </w:pPr>
    </w:p>
    <w:p w:rsidR="00F9520C" w:rsidRDefault="00EF6FF9" w:rsidP="00F9520C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F9520C" w:rsidRPr="00F9520C">
        <w:rPr>
          <w:b/>
          <w:sz w:val="24"/>
          <w:szCs w:val="24"/>
        </w:rPr>
        <w:t>ESTIMATIVA DE PREÇO E PREÇO REFERENCIAIS</w:t>
      </w:r>
    </w:p>
    <w:p w:rsidR="00D52C17" w:rsidRDefault="00D52C17" w:rsidP="00665156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O custo estima</w:t>
      </w:r>
      <w:r w:rsidR="000B6E3F">
        <w:rPr>
          <w:sz w:val="24"/>
          <w:szCs w:val="24"/>
        </w:rPr>
        <w:t>do da construção é de R$1.824,00</w:t>
      </w:r>
      <w:r w:rsidR="00AF572D">
        <w:rPr>
          <w:sz w:val="24"/>
          <w:szCs w:val="24"/>
        </w:rPr>
        <w:t xml:space="preserve"> (Hum m</w:t>
      </w:r>
      <w:r w:rsidR="000B6E3F">
        <w:rPr>
          <w:sz w:val="24"/>
          <w:szCs w:val="24"/>
        </w:rPr>
        <w:t>il oitocentos e vinte quatro</w:t>
      </w:r>
      <w:r w:rsidR="00665156">
        <w:rPr>
          <w:sz w:val="24"/>
          <w:szCs w:val="24"/>
        </w:rPr>
        <w:t xml:space="preserve"> reais</w:t>
      </w:r>
      <w:r w:rsidR="00AF572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42AF8">
        <w:rPr>
          <w:sz w:val="24"/>
          <w:szCs w:val="24"/>
        </w:rPr>
        <w:t>mensais</w:t>
      </w:r>
      <w:r w:rsidR="00665156">
        <w:rPr>
          <w:sz w:val="24"/>
          <w:szCs w:val="24"/>
        </w:rPr>
        <w:t xml:space="preserve"> </w:t>
      </w:r>
      <w:r w:rsidR="00AF572D">
        <w:rPr>
          <w:sz w:val="24"/>
          <w:szCs w:val="24"/>
        </w:rPr>
        <w:t>tot</w:t>
      </w:r>
      <w:r w:rsidR="000B6E3F">
        <w:rPr>
          <w:sz w:val="24"/>
          <w:szCs w:val="24"/>
        </w:rPr>
        <w:t>alizando R$18.240,00</w:t>
      </w:r>
      <w:r w:rsidR="00AF572D">
        <w:rPr>
          <w:sz w:val="24"/>
          <w:szCs w:val="24"/>
        </w:rPr>
        <w:t xml:space="preserve"> (</w:t>
      </w:r>
      <w:r w:rsidR="000B6E3F">
        <w:rPr>
          <w:sz w:val="24"/>
          <w:szCs w:val="24"/>
        </w:rPr>
        <w:t>Dezoito mil duzentos e quarenta Reais</w:t>
      </w:r>
      <w:r w:rsidR="00AF572D">
        <w:rPr>
          <w:sz w:val="24"/>
          <w:szCs w:val="24"/>
        </w:rPr>
        <w:t>)</w:t>
      </w:r>
      <w:r w:rsidR="00665156">
        <w:rPr>
          <w:sz w:val="24"/>
          <w:szCs w:val="24"/>
        </w:rPr>
        <w:t>.</w:t>
      </w:r>
    </w:p>
    <w:p w:rsidR="00D52C17" w:rsidRDefault="00D52C17" w:rsidP="00665156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A metodologia aplicada para a obtenção da média foi realizada através de órgãos públicos (Poderes Legislativo Municipais), além de consultas no Portal Nacional de Contratações Públicas em contratos realizados no interregno máxim</w:t>
      </w:r>
      <w:r w:rsidR="00A10A80">
        <w:rPr>
          <w:sz w:val="24"/>
          <w:szCs w:val="24"/>
        </w:rPr>
        <w:t>o de 10</w:t>
      </w:r>
      <w:r>
        <w:rPr>
          <w:sz w:val="24"/>
          <w:szCs w:val="24"/>
        </w:rPr>
        <w:t xml:space="preserve"> meses.</w:t>
      </w:r>
    </w:p>
    <w:p w:rsidR="00D52C17" w:rsidRPr="00D52C17" w:rsidRDefault="00D52C17" w:rsidP="00F9520C">
      <w:pPr>
        <w:pStyle w:val="PargrafodaLista"/>
        <w:jc w:val="both"/>
        <w:rPr>
          <w:b/>
          <w:sz w:val="24"/>
          <w:szCs w:val="24"/>
        </w:rPr>
      </w:pPr>
    </w:p>
    <w:p w:rsidR="00D52C17" w:rsidRDefault="00EF6FF9" w:rsidP="00F9520C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D52C17" w:rsidRPr="00D52C17">
        <w:rPr>
          <w:b/>
          <w:sz w:val="24"/>
          <w:szCs w:val="24"/>
        </w:rPr>
        <w:t>DA DESCRIÇÃO DOS SERVIÇOS</w:t>
      </w:r>
    </w:p>
    <w:p w:rsidR="00D52C17" w:rsidRDefault="00D52C17" w:rsidP="00F9520C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Realizar as transmissões das sessões legislativas ordinárias, extraordinária, solenes,</w:t>
      </w:r>
      <w:r w:rsidR="00184518">
        <w:rPr>
          <w:sz w:val="24"/>
          <w:szCs w:val="24"/>
        </w:rPr>
        <w:t xml:space="preserve"> audiências públicas, reuniões e outros eventos afins, ao vivo em facebook e youtube, assim como inserção de matérias de interesse público em rede sociais da Câmara Municipal de Nipoã/SP.</w:t>
      </w:r>
      <w:r>
        <w:rPr>
          <w:sz w:val="24"/>
          <w:szCs w:val="24"/>
        </w:rPr>
        <w:t xml:space="preserve"> </w:t>
      </w:r>
    </w:p>
    <w:p w:rsidR="00184518" w:rsidRDefault="00184518" w:rsidP="00F9520C">
      <w:pPr>
        <w:pStyle w:val="PargrafodaLista"/>
        <w:jc w:val="both"/>
        <w:rPr>
          <w:sz w:val="24"/>
          <w:szCs w:val="24"/>
        </w:rPr>
      </w:pPr>
    </w:p>
    <w:p w:rsidR="00184518" w:rsidRDefault="00184518" w:rsidP="00F9520C">
      <w:pPr>
        <w:pStyle w:val="PargrafodaLista"/>
        <w:jc w:val="both"/>
        <w:rPr>
          <w:b/>
          <w:sz w:val="24"/>
          <w:szCs w:val="24"/>
        </w:rPr>
      </w:pPr>
      <w:r w:rsidRPr="00184518">
        <w:rPr>
          <w:b/>
          <w:sz w:val="24"/>
          <w:szCs w:val="24"/>
        </w:rPr>
        <w:t>6.OBRIGAÇÕES DA CONTRATANTE</w:t>
      </w:r>
    </w:p>
    <w:p w:rsidR="00184518" w:rsidRDefault="00184518" w:rsidP="00F9520C">
      <w:pPr>
        <w:pStyle w:val="PargrafodaLista"/>
        <w:jc w:val="both"/>
        <w:rPr>
          <w:b/>
          <w:sz w:val="24"/>
          <w:szCs w:val="24"/>
        </w:rPr>
      </w:pPr>
    </w:p>
    <w:p w:rsidR="00184518" w:rsidRDefault="00184518" w:rsidP="000B4BF0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São obrigações da contratante:</w:t>
      </w:r>
    </w:p>
    <w:p w:rsidR="00184518" w:rsidRDefault="00184518" w:rsidP="00F9520C">
      <w:pPr>
        <w:pStyle w:val="PargrafodaLista"/>
        <w:jc w:val="both"/>
        <w:rPr>
          <w:sz w:val="24"/>
          <w:szCs w:val="24"/>
        </w:rPr>
      </w:pPr>
    </w:p>
    <w:p w:rsidR="00184518" w:rsidRDefault="00184518" w:rsidP="00F9520C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Prestar os serviços nos prazos e condições estabelecidas neste T.R;</w:t>
      </w:r>
    </w:p>
    <w:p w:rsidR="00184518" w:rsidRDefault="00184518" w:rsidP="00F9520C">
      <w:pPr>
        <w:pStyle w:val="PargrafodaLista"/>
        <w:jc w:val="both"/>
        <w:rPr>
          <w:sz w:val="24"/>
          <w:szCs w:val="24"/>
        </w:rPr>
      </w:pPr>
    </w:p>
    <w:p w:rsidR="00184518" w:rsidRDefault="00184518" w:rsidP="0018451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Comunicar à contratada, por escrito, sobre imperfeições, falhas ou irregularidades verificadas nos serviços prestados, para que seja substituído, reparado ou corrigido;</w:t>
      </w:r>
    </w:p>
    <w:p w:rsidR="00184518" w:rsidRPr="00184518" w:rsidRDefault="00184518" w:rsidP="00184518">
      <w:pPr>
        <w:pStyle w:val="PargrafodaLista"/>
        <w:jc w:val="both"/>
        <w:rPr>
          <w:sz w:val="24"/>
          <w:szCs w:val="24"/>
        </w:rPr>
      </w:pPr>
    </w:p>
    <w:p w:rsidR="00D52C17" w:rsidRPr="00184518" w:rsidRDefault="00D52C17" w:rsidP="00F9520C">
      <w:pPr>
        <w:pStyle w:val="PargrafodaLista"/>
        <w:jc w:val="both"/>
        <w:rPr>
          <w:b/>
          <w:sz w:val="24"/>
          <w:szCs w:val="24"/>
        </w:rPr>
      </w:pPr>
    </w:p>
    <w:p w:rsidR="00B60B85" w:rsidRPr="00F9520C" w:rsidRDefault="00184518" w:rsidP="00184518">
      <w:pPr>
        <w:pStyle w:val="PargrafodaLista"/>
        <w:ind w:left="284" w:hanging="28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2691DBB">
            <wp:extent cx="5401310" cy="89598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B85" w:rsidRDefault="00B60B85" w:rsidP="00B60B85">
      <w:pPr>
        <w:pStyle w:val="PargrafodaLista"/>
        <w:jc w:val="both"/>
        <w:rPr>
          <w:sz w:val="24"/>
          <w:szCs w:val="24"/>
        </w:rPr>
      </w:pPr>
    </w:p>
    <w:p w:rsidR="000B4BF0" w:rsidRDefault="000B4BF0" w:rsidP="00B60B85">
      <w:pPr>
        <w:pStyle w:val="PargrafodaLista"/>
        <w:jc w:val="both"/>
        <w:rPr>
          <w:sz w:val="24"/>
          <w:szCs w:val="24"/>
        </w:rPr>
      </w:pPr>
    </w:p>
    <w:p w:rsidR="000B4BF0" w:rsidRDefault="000B4BF0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Efetuar o pagamento à contratada no valor correspondente ao fornecimento do objeto, no prazo e forma estabelecidos neste documento.</w:t>
      </w:r>
    </w:p>
    <w:p w:rsidR="000B4BF0" w:rsidRDefault="000B4BF0" w:rsidP="00B60B85">
      <w:pPr>
        <w:pStyle w:val="PargrafodaLista"/>
        <w:jc w:val="both"/>
        <w:rPr>
          <w:sz w:val="24"/>
          <w:szCs w:val="24"/>
        </w:rPr>
      </w:pPr>
    </w:p>
    <w:p w:rsidR="000B4BF0" w:rsidRPr="000B4BF0" w:rsidRDefault="00EF6FF9" w:rsidP="00B60B85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0B4BF0" w:rsidRPr="000B4BF0">
        <w:rPr>
          <w:b/>
          <w:sz w:val="24"/>
          <w:szCs w:val="24"/>
        </w:rPr>
        <w:t>OBRIGAÇÕES DA CONTRATADA</w:t>
      </w:r>
    </w:p>
    <w:p w:rsidR="000B4BF0" w:rsidRDefault="000B4BF0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A contratada deve cumprir todas as obrigações constantes da proposta aceita e ainda:</w:t>
      </w: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Efetuar os serviços em perfeitas condições, conforme especificações, </w:t>
      </w:r>
      <w:r w:rsidR="007766D2">
        <w:rPr>
          <w:sz w:val="24"/>
          <w:szCs w:val="24"/>
        </w:rPr>
        <w:t>prazo e</w:t>
      </w:r>
      <w:r>
        <w:rPr>
          <w:sz w:val="24"/>
          <w:szCs w:val="24"/>
        </w:rPr>
        <w:t xml:space="preserve"> local de regularidade fiscal e trabalhista.</w:t>
      </w: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Substituir, reparar ou corrigir, às suas expensas, no prazo fixado neste termo de referência, o objeto com avarias ou defeitos:</w:t>
      </w: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Comunicar à Contratante, no prazo máximo de 24 (vinte e quatro) horas que antecede a data da entrega, os motivos que impossibilitem o cumprimento do prazo previsto com a devida comprovação.</w:t>
      </w: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</w:p>
    <w:p w:rsidR="00C63330" w:rsidRDefault="00EF6FF9" w:rsidP="00B60B85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63330" w:rsidRPr="00C63330">
        <w:rPr>
          <w:b/>
          <w:sz w:val="24"/>
          <w:szCs w:val="24"/>
        </w:rPr>
        <w:t>FORMA E PRAZO DE PAGAMENTO</w:t>
      </w:r>
    </w:p>
    <w:p w:rsidR="00C63330" w:rsidRDefault="00C63330" w:rsidP="00B60B85">
      <w:pPr>
        <w:pStyle w:val="PargrafodaLista"/>
        <w:jc w:val="both"/>
        <w:rPr>
          <w:sz w:val="24"/>
          <w:szCs w:val="24"/>
        </w:rPr>
      </w:pP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O pagamento será realizado no prazo de 10 (dez) dias, contados a partir do recebimento da Nota Fiscal ou fatura, através de ordem bancária, para crédito em banco ou agência e conta corrente indicado pelo contrato.</w:t>
      </w: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A Nota fiscal / Fatura liquidada, deverá obrigatoriamente conter o mesmo CNPJ/MF do vencedor da contratação e atestada pelo fiscal do contrato.</w:t>
      </w: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</w:p>
    <w:p w:rsidR="00C63330" w:rsidRPr="00C63330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Considera-se ocorrido o recebimento da nota fiscal ou fatura no momento em que o órgão contratante atestar a execução do objeto do contrato. </w:t>
      </w:r>
    </w:p>
    <w:p w:rsidR="00B60B85" w:rsidRDefault="00B60B85" w:rsidP="00B60B85">
      <w:pPr>
        <w:pStyle w:val="PargrafodaLista"/>
        <w:jc w:val="both"/>
        <w:rPr>
          <w:sz w:val="24"/>
          <w:szCs w:val="24"/>
        </w:rPr>
      </w:pP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Constando-se alguma irregularidade da contratada, será providenciada sua notificação, por escrito, para que, no prazo de 5 (cinco) dias úteis regularize sua situação ou, no mesmo prazo, apresente sua defesa.</w:t>
      </w:r>
    </w:p>
    <w:p w:rsidR="0059588D" w:rsidRDefault="0059588D" w:rsidP="00B60B85">
      <w:pPr>
        <w:pStyle w:val="PargrafodaLista"/>
        <w:jc w:val="both"/>
        <w:rPr>
          <w:sz w:val="24"/>
          <w:szCs w:val="24"/>
        </w:rPr>
      </w:pPr>
    </w:p>
    <w:p w:rsidR="0059588D" w:rsidRDefault="00EF6FF9" w:rsidP="00B60B85">
      <w:pPr>
        <w:pStyle w:val="Pargrafoda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59588D" w:rsidRPr="0059588D">
        <w:rPr>
          <w:b/>
          <w:sz w:val="24"/>
          <w:szCs w:val="24"/>
        </w:rPr>
        <w:t>DO PRAZO DE VIGÊNCIA DO CONTRATO</w:t>
      </w:r>
    </w:p>
    <w:p w:rsidR="005A7682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O prazo de contratação</w:t>
      </w:r>
      <w:r w:rsidR="00A10A80">
        <w:rPr>
          <w:sz w:val="24"/>
          <w:szCs w:val="24"/>
        </w:rPr>
        <w:t xml:space="preserve"> será de 10 (dez</w:t>
      </w:r>
      <w:r w:rsidR="005A7682">
        <w:rPr>
          <w:sz w:val="24"/>
          <w:szCs w:val="24"/>
        </w:rPr>
        <w:t>) meses, com possibilidade de prorrogação por igual ou inferior período a critério da câmara municipal, que nos termos da lei federal nº14.133/2021. No caso de haver prorrogação da eventual futura contratação, os preços serão reajustados, nos termos da lei federal nº 14.133/2021, aplicando –se o IPC como índice de correção.</w:t>
      </w:r>
    </w:p>
    <w:p w:rsidR="0059588D" w:rsidRPr="0059588D" w:rsidRDefault="0059588D" w:rsidP="00B60B85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7FC7" w:rsidRPr="00827562" w:rsidRDefault="00317FC7" w:rsidP="00B60B85">
      <w:pPr>
        <w:jc w:val="both"/>
        <w:rPr>
          <w:rFonts w:ascii="Algerian" w:hAnsi="Algerian"/>
          <w:sz w:val="24"/>
          <w:szCs w:val="24"/>
        </w:rPr>
      </w:pPr>
    </w:p>
    <w:p w:rsidR="00155241" w:rsidRDefault="00155241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5A7682" w:rsidP="005A7682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w:drawing>
          <wp:inline distT="0" distB="0" distL="0" distR="0" wp14:anchorId="35E1DDCC">
            <wp:extent cx="5401310" cy="895985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682" w:rsidRDefault="005A7682" w:rsidP="005A7682">
      <w:pPr>
        <w:ind w:left="426" w:firstLine="283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5A7682" w:rsidP="005A7682">
      <w:pPr>
        <w:ind w:firstLine="709"/>
        <w:rPr>
          <w:sz w:val="24"/>
          <w:szCs w:val="24"/>
        </w:rPr>
      </w:pPr>
      <w:r w:rsidRPr="005A7682">
        <w:rPr>
          <w:b/>
          <w:sz w:val="24"/>
          <w:szCs w:val="24"/>
        </w:rPr>
        <w:t>10. DO CRITÉRIO DE SELEÇÃO DA PROPOSTA:</w:t>
      </w:r>
      <w:r>
        <w:rPr>
          <w:sz w:val="24"/>
          <w:szCs w:val="24"/>
        </w:rPr>
        <w:t xml:space="preserve"> menor preço mensal </w:t>
      </w:r>
    </w:p>
    <w:p w:rsidR="005A7682" w:rsidRDefault="005A7682" w:rsidP="005A7682">
      <w:pPr>
        <w:ind w:firstLine="709"/>
        <w:rPr>
          <w:sz w:val="24"/>
          <w:szCs w:val="24"/>
        </w:rPr>
      </w:pPr>
    </w:p>
    <w:p w:rsidR="005A7682" w:rsidRDefault="00EF6FF9" w:rsidP="007766D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7766D2" w:rsidRPr="007766D2">
        <w:rPr>
          <w:b/>
          <w:sz w:val="24"/>
          <w:szCs w:val="24"/>
        </w:rPr>
        <w:t>DA GESTÃO E FISCALIZAÇÃO:</w:t>
      </w:r>
      <w:r w:rsidR="007766D2">
        <w:rPr>
          <w:sz w:val="24"/>
          <w:szCs w:val="24"/>
        </w:rPr>
        <w:t xml:space="preserve"> A execução do contrato oriundo da presente licitação será acompanhada e fiscalizada pela Câmara Municipal de Nipoã através do setor de compras e licitação e da Mesa Diretora, nos termos da Lei Federal nº14.133/21, por meio de servidores designados para este fim no ato da assinatura do contrato.</w:t>
      </w:r>
    </w:p>
    <w:p w:rsidR="007766D2" w:rsidRDefault="007766D2" w:rsidP="007766D2">
      <w:pPr>
        <w:ind w:left="709"/>
        <w:jc w:val="both"/>
        <w:rPr>
          <w:sz w:val="24"/>
          <w:szCs w:val="24"/>
        </w:rPr>
      </w:pPr>
    </w:p>
    <w:p w:rsidR="007766D2" w:rsidRDefault="00EF6FF9" w:rsidP="007766D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 w:rsidR="007766D2" w:rsidRPr="00EF6FF9">
        <w:rPr>
          <w:b/>
          <w:sz w:val="24"/>
          <w:szCs w:val="24"/>
        </w:rPr>
        <w:t>DA DOTAÇÃO ORÇAMENTÁRIA:</w:t>
      </w:r>
      <w:r w:rsidR="007766D2">
        <w:rPr>
          <w:sz w:val="24"/>
          <w:szCs w:val="24"/>
        </w:rPr>
        <w:t xml:space="preserve"> Os recursos orçamentários necessários à execução do objeto correrão por conta das dotações orçamentarias próprias já consignadas no</w:t>
      </w:r>
      <w:r w:rsidR="00AF572D">
        <w:rPr>
          <w:sz w:val="24"/>
          <w:szCs w:val="24"/>
        </w:rPr>
        <w:t xml:space="preserve"> orçamento do exercício de 2.025</w:t>
      </w:r>
      <w:r w:rsidR="007766D2">
        <w:rPr>
          <w:sz w:val="24"/>
          <w:szCs w:val="24"/>
        </w:rPr>
        <w:t xml:space="preserve"> e suplementadas, caso necessário.</w:t>
      </w:r>
    </w:p>
    <w:p w:rsidR="00EF6FF9" w:rsidRDefault="00EF6FF9" w:rsidP="007766D2">
      <w:pPr>
        <w:ind w:left="709"/>
        <w:jc w:val="both"/>
        <w:rPr>
          <w:sz w:val="24"/>
          <w:szCs w:val="24"/>
        </w:rPr>
      </w:pPr>
    </w:p>
    <w:p w:rsidR="00EF6FF9" w:rsidRDefault="00843A47" w:rsidP="007766D2">
      <w:pPr>
        <w:ind w:left="709"/>
        <w:jc w:val="both"/>
        <w:rPr>
          <w:sz w:val="24"/>
          <w:szCs w:val="24"/>
        </w:rPr>
      </w:pPr>
      <w:r w:rsidRPr="00843A47">
        <w:rPr>
          <w:b/>
          <w:sz w:val="24"/>
          <w:szCs w:val="24"/>
        </w:rPr>
        <w:t>13.DAS DISPOSIÇÕES FINAIS:</w:t>
      </w:r>
      <w:r>
        <w:rPr>
          <w:sz w:val="24"/>
          <w:szCs w:val="24"/>
        </w:rPr>
        <w:t xml:space="preserve"> Caberá ao fiscal e ou ao gestor do contrato decidir os casos omissos, relativos às especificações ou quaisquer documentos a que se refiram, direta ou indiretamente, à aquisição em questão.</w:t>
      </w:r>
    </w:p>
    <w:p w:rsidR="00843A47" w:rsidRDefault="00843A47" w:rsidP="007766D2">
      <w:pPr>
        <w:ind w:left="709"/>
        <w:jc w:val="both"/>
        <w:rPr>
          <w:sz w:val="24"/>
          <w:szCs w:val="24"/>
        </w:rPr>
      </w:pPr>
    </w:p>
    <w:p w:rsidR="00843A47" w:rsidRDefault="00843A47" w:rsidP="007766D2">
      <w:pPr>
        <w:ind w:left="709"/>
        <w:jc w:val="both"/>
        <w:rPr>
          <w:sz w:val="24"/>
          <w:szCs w:val="24"/>
        </w:rPr>
      </w:pPr>
    </w:p>
    <w:p w:rsidR="00843A47" w:rsidRDefault="00843A47" w:rsidP="007766D2">
      <w:pPr>
        <w:ind w:left="709"/>
        <w:jc w:val="both"/>
        <w:rPr>
          <w:sz w:val="24"/>
          <w:szCs w:val="24"/>
        </w:rPr>
      </w:pPr>
    </w:p>
    <w:p w:rsidR="0040514C" w:rsidRDefault="0040514C" w:rsidP="007766D2">
      <w:pPr>
        <w:ind w:left="709"/>
        <w:jc w:val="both"/>
        <w:rPr>
          <w:sz w:val="24"/>
          <w:szCs w:val="24"/>
        </w:rPr>
      </w:pPr>
    </w:p>
    <w:p w:rsidR="0040514C" w:rsidRDefault="00D07777" w:rsidP="0040514C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Nipoã </w:t>
      </w:r>
      <w:r w:rsidR="004614BA">
        <w:rPr>
          <w:b/>
          <w:sz w:val="24"/>
          <w:szCs w:val="24"/>
        </w:rPr>
        <w:t>18</w:t>
      </w:r>
      <w:r w:rsidR="00AF572D">
        <w:rPr>
          <w:b/>
          <w:sz w:val="24"/>
          <w:szCs w:val="24"/>
        </w:rPr>
        <w:t xml:space="preserve"> de março</w:t>
      </w:r>
      <w:r w:rsidR="0040514C" w:rsidRPr="0040514C">
        <w:rPr>
          <w:b/>
          <w:sz w:val="24"/>
          <w:szCs w:val="24"/>
        </w:rPr>
        <w:t xml:space="preserve"> </w:t>
      </w:r>
      <w:r w:rsidR="00AF572D">
        <w:rPr>
          <w:b/>
          <w:sz w:val="24"/>
          <w:szCs w:val="24"/>
        </w:rPr>
        <w:t>de 2.025</w:t>
      </w:r>
      <w:r w:rsidR="0040514C" w:rsidRPr="0040514C">
        <w:rPr>
          <w:b/>
          <w:sz w:val="24"/>
          <w:szCs w:val="24"/>
        </w:rPr>
        <w:t>.</w:t>
      </w:r>
    </w:p>
    <w:p w:rsidR="0040514C" w:rsidRDefault="0040514C" w:rsidP="0040514C">
      <w:pPr>
        <w:ind w:left="709"/>
        <w:jc w:val="center"/>
        <w:rPr>
          <w:b/>
          <w:sz w:val="24"/>
          <w:szCs w:val="24"/>
        </w:rPr>
      </w:pPr>
    </w:p>
    <w:p w:rsidR="0040514C" w:rsidRDefault="0040514C" w:rsidP="0040514C">
      <w:pPr>
        <w:ind w:left="709"/>
        <w:jc w:val="center"/>
        <w:rPr>
          <w:b/>
          <w:sz w:val="24"/>
          <w:szCs w:val="24"/>
        </w:rPr>
      </w:pPr>
    </w:p>
    <w:p w:rsidR="0040514C" w:rsidRDefault="0040514C" w:rsidP="0040514C">
      <w:pPr>
        <w:ind w:left="709"/>
        <w:jc w:val="center"/>
        <w:rPr>
          <w:b/>
          <w:sz w:val="24"/>
          <w:szCs w:val="24"/>
        </w:rPr>
      </w:pPr>
    </w:p>
    <w:p w:rsidR="0040514C" w:rsidRDefault="0040514C" w:rsidP="0040514C">
      <w:pPr>
        <w:ind w:left="709"/>
        <w:jc w:val="center"/>
        <w:rPr>
          <w:b/>
          <w:sz w:val="24"/>
          <w:szCs w:val="24"/>
        </w:rPr>
      </w:pPr>
    </w:p>
    <w:p w:rsidR="0040514C" w:rsidRPr="0040514C" w:rsidRDefault="0040514C" w:rsidP="0040514C">
      <w:pPr>
        <w:ind w:left="709"/>
        <w:jc w:val="center"/>
        <w:rPr>
          <w:b/>
          <w:sz w:val="24"/>
          <w:szCs w:val="24"/>
        </w:rPr>
      </w:pPr>
      <w:bookmarkStart w:id="0" w:name="_GoBack"/>
      <w:bookmarkEnd w:id="0"/>
    </w:p>
    <w:p w:rsidR="0040514C" w:rsidRPr="0040514C" w:rsidRDefault="0040514C" w:rsidP="0040514C">
      <w:pPr>
        <w:ind w:left="709"/>
        <w:jc w:val="center"/>
        <w:rPr>
          <w:b/>
          <w:sz w:val="24"/>
          <w:szCs w:val="24"/>
        </w:rPr>
      </w:pPr>
      <w:r w:rsidRPr="0040514C">
        <w:rPr>
          <w:b/>
          <w:sz w:val="24"/>
          <w:szCs w:val="24"/>
        </w:rPr>
        <w:t>Antônio Rodrigo Ruiz</w:t>
      </w:r>
    </w:p>
    <w:p w:rsidR="0040514C" w:rsidRPr="0040514C" w:rsidRDefault="0040514C" w:rsidP="0040514C">
      <w:pPr>
        <w:ind w:left="709"/>
        <w:jc w:val="center"/>
        <w:rPr>
          <w:b/>
          <w:sz w:val="24"/>
          <w:szCs w:val="24"/>
        </w:rPr>
      </w:pPr>
      <w:r w:rsidRPr="0040514C">
        <w:rPr>
          <w:b/>
          <w:sz w:val="24"/>
          <w:szCs w:val="24"/>
        </w:rPr>
        <w:t>Presidente</w:t>
      </w:r>
    </w:p>
    <w:p w:rsidR="0040514C" w:rsidRPr="0040514C" w:rsidRDefault="0040514C" w:rsidP="007766D2">
      <w:pPr>
        <w:ind w:left="709"/>
        <w:jc w:val="both"/>
        <w:rPr>
          <w:b/>
          <w:sz w:val="24"/>
          <w:szCs w:val="24"/>
        </w:rPr>
      </w:pPr>
    </w:p>
    <w:p w:rsidR="00184518" w:rsidRPr="0040514C" w:rsidRDefault="00184518" w:rsidP="007766D2">
      <w:pPr>
        <w:jc w:val="both"/>
        <w:rPr>
          <w:rFonts w:ascii="Algerian" w:hAnsi="Algerian"/>
          <w:b/>
          <w:sz w:val="24"/>
          <w:szCs w:val="24"/>
        </w:rPr>
      </w:pPr>
    </w:p>
    <w:p w:rsidR="00184518" w:rsidRDefault="00184518" w:rsidP="007766D2">
      <w:pPr>
        <w:jc w:val="both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Default="00184518" w:rsidP="00317FC7">
      <w:pPr>
        <w:jc w:val="center"/>
        <w:rPr>
          <w:rFonts w:ascii="Algerian" w:hAnsi="Algerian"/>
          <w:sz w:val="24"/>
          <w:szCs w:val="24"/>
        </w:rPr>
      </w:pPr>
    </w:p>
    <w:p w:rsidR="00184518" w:rsidRPr="00B60B85" w:rsidRDefault="00184518" w:rsidP="00317FC7">
      <w:pPr>
        <w:jc w:val="center"/>
        <w:rPr>
          <w:rFonts w:ascii="Algerian" w:hAnsi="Algerian"/>
          <w:sz w:val="24"/>
          <w:szCs w:val="24"/>
        </w:rPr>
      </w:pPr>
    </w:p>
    <w:sectPr w:rsidR="00184518" w:rsidRPr="00B60B85" w:rsidSect="0015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4BEF"/>
    <w:multiLevelType w:val="hybridMultilevel"/>
    <w:tmpl w:val="90CC6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C7"/>
    <w:rsid w:val="000B4BF0"/>
    <w:rsid w:val="000B6E3F"/>
    <w:rsid w:val="00142AF8"/>
    <w:rsid w:val="00155241"/>
    <w:rsid w:val="00184518"/>
    <w:rsid w:val="00317FC7"/>
    <w:rsid w:val="0040514C"/>
    <w:rsid w:val="004614BA"/>
    <w:rsid w:val="0059588D"/>
    <w:rsid w:val="005A7682"/>
    <w:rsid w:val="00665156"/>
    <w:rsid w:val="007766D2"/>
    <w:rsid w:val="007947B2"/>
    <w:rsid w:val="00827562"/>
    <w:rsid w:val="00843A47"/>
    <w:rsid w:val="009675B0"/>
    <w:rsid w:val="00A10A80"/>
    <w:rsid w:val="00AC0ABC"/>
    <w:rsid w:val="00AF572D"/>
    <w:rsid w:val="00B60B85"/>
    <w:rsid w:val="00C00673"/>
    <w:rsid w:val="00C473BE"/>
    <w:rsid w:val="00C63330"/>
    <w:rsid w:val="00D07777"/>
    <w:rsid w:val="00D52C17"/>
    <w:rsid w:val="00DD268F"/>
    <w:rsid w:val="00EF6FF9"/>
    <w:rsid w:val="00F9520C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D1B1"/>
  <w15:docId w15:val="{99F491A7-A52B-4187-BC37-E385F83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B0"/>
  </w:style>
  <w:style w:type="paragraph" w:styleId="Ttulo1">
    <w:name w:val="heading 1"/>
    <w:basedOn w:val="Normal"/>
    <w:next w:val="Normal"/>
    <w:link w:val="Ttulo1Char"/>
    <w:qFormat/>
    <w:rsid w:val="009675B0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9675B0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9675B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9675B0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675B0"/>
    <w:pPr>
      <w:keepNext/>
      <w:jc w:val="right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75B0"/>
    <w:rPr>
      <w:b/>
      <w:sz w:val="28"/>
    </w:rPr>
  </w:style>
  <w:style w:type="character" w:customStyle="1" w:styleId="Ttulo2Char">
    <w:name w:val="Título 2 Char"/>
    <w:basedOn w:val="Fontepargpadro"/>
    <w:link w:val="Ttulo2"/>
    <w:rsid w:val="009675B0"/>
    <w:rPr>
      <w:b/>
      <w:sz w:val="28"/>
    </w:rPr>
  </w:style>
  <w:style w:type="character" w:customStyle="1" w:styleId="Ttulo3Char">
    <w:name w:val="Título 3 Char"/>
    <w:basedOn w:val="Fontepargpadro"/>
    <w:link w:val="Ttulo3"/>
    <w:rsid w:val="009675B0"/>
    <w:rPr>
      <w:sz w:val="28"/>
    </w:rPr>
  </w:style>
  <w:style w:type="character" w:customStyle="1" w:styleId="Ttulo4Char">
    <w:name w:val="Título 4 Char"/>
    <w:basedOn w:val="Fontepargpadro"/>
    <w:link w:val="Ttulo4"/>
    <w:rsid w:val="009675B0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675B0"/>
    <w:rPr>
      <w:b/>
      <w:sz w:val="28"/>
    </w:rPr>
  </w:style>
  <w:style w:type="paragraph" w:styleId="Legenda">
    <w:name w:val="caption"/>
    <w:basedOn w:val="Normal"/>
    <w:next w:val="Normal"/>
    <w:unhideWhenUsed/>
    <w:qFormat/>
    <w:rsid w:val="009675B0"/>
    <w:rPr>
      <w:b/>
      <w:bCs/>
    </w:rPr>
  </w:style>
  <w:style w:type="paragraph" w:styleId="Ttulo">
    <w:name w:val="Title"/>
    <w:basedOn w:val="Normal"/>
    <w:link w:val="TtuloChar"/>
    <w:qFormat/>
    <w:rsid w:val="009675B0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9675B0"/>
    <w:rPr>
      <w:b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F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14</cp:revision>
  <cp:lastPrinted>2025-03-17T12:36:00Z</cp:lastPrinted>
  <dcterms:created xsi:type="dcterms:W3CDTF">2025-02-25T19:35:00Z</dcterms:created>
  <dcterms:modified xsi:type="dcterms:W3CDTF">2025-03-17T14:06:00Z</dcterms:modified>
</cp:coreProperties>
</file>